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81" w:rsidRDefault="00403881" w:rsidP="00403881">
      <w:pPr>
        <w:outlineLvl w:val="0"/>
        <w:rPr>
          <w:b/>
          <w:sz w:val="40"/>
          <w:szCs w:val="48"/>
        </w:rPr>
      </w:pPr>
      <w:r>
        <w:rPr>
          <w:b/>
          <w:sz w:val="40"/>
          <w:szCs w:val="48"/>
        </w:rPr>
        <w:t xml:space="preserve">  Министерство образования и  науки</w:t>
      </w:r>
    </w:p>
    <w:p w:rsidR="00403881" w:rsidRDefault="00403881" w:rsidP="00403881">
      <w:pPr>
        <w:ind w:hanging="284"/>
        <w:jc w:val="center"/>
        <w:outlineLvl w:val="0"/>
        <w:rPr>
          <w:b/>
          <w:sz w:val="40"/>
          <w:szCs w:val="48"/>
        </w:rPr>
      </w:pPr>
      <w:r>
        <w:rPr>
          <w:b/>
          <w:sz w:val="40"/>
          <w:szCs w:val="48"/>
        </w:rPr>
        <w:t xml:space="preserve">Республики Дагестан </w:t>
      </w:r>
    </w:p>
    <w:p w:rsidR="00403881" w:rsidRDefault="00403881" w:rsidP="00403881">
      <w:pPr>
        <w:ind w:hanging="284"/>
        <w:jc w:val="center"/>
        <w:rPr>
          <w:b/>
          <w:sz w:val="40"/>
          <w:szCs w:val="48"/>
        </w:rPr>
      </w:pPr>
      <w:r>
        <w:rPr>
          <w:b/>
          <w:sz w:val="40"/>
          <w:szCs w:val="48"/>
        </w:rPr>
        <w:t>УО МО «</w:t>
      </w:r>
      <w:proofErr w:type="spellStart"/>
      <w:r>
        <w:rPr>
          <w:b/>
          <w:sz w:val="40"/>
          <w:szCs w:val="48"/>
        </w:rPr>
        <w:t>Дахадаевкий</w:t>
      </w:r>
      <w:proofErr w:type="spellEnd"/>
      <w:r>
        <w:rPr>
          <w:b/>
          <w:sz w:val="40"/>
          <w:szCs w:val="48"/>
        </w:rPr>
        <w:t xml:space="preserve"> район»</w:t>
      </w:r>
    </w:p>
    <w:p w:rsidR="00403881" w:rsidRDefault="00403881" w:rsidP="004038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2"/>
        </w:rPr>
      </w:pPr>
    </w:p>
    <w:p w:rsidR="00403881" w:rsidRDefault="00403881" w:rsidP="004038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color w:val="000000"/>
          <w:sz w:val="36"/>
          <w:szCs w:val="32"/>
        </w:rPr>
      </w:pPr>
      <w:r>
        <w:rPr>
          <w:b/>
          <w:bCs/>
          <w:color w:val="000000"/>
          <w:sz w:val="36"/>
          <w:szCs w:val="32"/>
        </w:rPr>
        <w:t>КОЛЛЕКТИВНЫЙ ДОГОВОР</w:t>
      </w:r>
    </w:p>
    <w:p w:rsidR="00403881" w:rsidRDefault="00403881" w:rsidP="00403881">
      <w:pPr>
        <w:jc w:val="center"/>
        <w:rPr>
          <w:b/>
          <w:i/>
          <w:sz w:val="52"/>
          <w:szCs w:val="36"/>
        </w:rPr>
      </w:pPr>
      <w:r>
        <w:rPr>
          <w:i/>
          <w:sz w:val="28"/>
          <w:szCs w:val="36"/>
        </w:rPr>
        <w:t xml:space="preserve">МУНИЦИПАЛЬНОГО </w:t>
      </w:r>
      <w:r w:rsidR="009C081E">
        <w:rPr>
          <w:i/>
          <w:sz w:val="28"/>
          <w:szCs w:val="36"/>
        </w:rPr>
        <w:t>БЮДЖЕТНОГО</w:t>
      </w:r>
      <w:r>
        <w:rPr>
          <w:i/>
          <w:sz w:val="28"/>
          <w:szCs w:val="36"/>
        </w:rPr>
        <w:t xml:space="preserve"> ОБЩЕОБРАЗОВАТЕЛЬНОГО УЧРЕЖДЕНИЯ</w:t>
      </w:r>
    </w:p>
    <w:p w:rsidR="00403881" w:rsidRDefault="00B92F0A" w:rsidP="00403881">
      <w:pPr>
        <w:jc w:val="center"/>
        <w:rPr>
          <w:i/>
          <w:sz w:val="28"/>
          <w:szCs w:val="36"/>
        </w:rPr>
      </w:pPr>
      <w:r>
        <w:rPr>
          <w:i/>
          <w:sz w:val="28"/>
          <w:szCs w:val="36"/>
        </w:rPr>
        <w:t>«ХАРБУК</w:t>
      </w:r>
      <w:r w:rsidR="00403881">
        <w:rPr>
          <w:i/>
          <w:sz w:val="28"/>
          <w:szCs w:val="36"/>
        </w:rPr>
        <w:t xml:space="preserve">СКАЯ СРЕДНЯЯ </w:t>
      </w:r>
      <w:proofErr w:type="gramStart"/>
      <w:r w:rsidR="00403881">
        <w:rPr>
          <w:i/>
          <w:sz w:val="28"/>
          <w:szCs w:val="36"/>
        </w:rPr>
        <w:t>ОБЩЕОБРАЗОВАТЕЛЬНАЯ  ШКОЛА</w:t>
      </w:r>
      <w:proofErr w:type="gramEnd"/>
      <w:r w:rsidR="00403881">
        <w:rPr>
          <w:i/>
          <w:sz w:val="28"/>
          <w:szCs w:val="36"/>
        </w:rPr>
        <w:t>»</w:t>
      </w:r>
    </w:p>
    <w:p w:rsidR="00403881" w:rsidRDefault="00403881" w:rsidP="00403881">
      <w:pPr>
        <w:ind w:hanging="284"/>
        <w:jc w:val="center"/>
        <w:rPr>
          <w:b/>
          <w:sz w:val="40"/>
          <w:szCs w:val="48"/>
        </w:rPr>
      </w:pPr>
    </w:p>
    <w:p w:rsidR="00403881" w:rsidRDefault="00403881" w:rsidP="00403881">
      <w:pPr>
        <w:jc w:val="center"/>
        <w:rPr>
          <w:sz w:val="20"/>
          <w:szCs w:val="28"/>
        </w:rPr>
      </w:pPr>
    </w:p>
    <w:p w:rsidR="00403881" w:rsidRDefault="00403881" w:rsidP="00403881">
      <w:pPr>
        <w:jc w:val="center"/>
        <w:rPr>
          <w:sz w:val="28"/>
          <w:szCs w:val="28"/>
        </w:rPr>
      </w:pPr>
    </w:p>
    <w:p w:rsidR="00403881" w:rsidRDefault="00403881" w:rsidP="00403881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  <w:sz w:val="20"/>
          <w:szCs w:val="20"/>
        </w:rPr>
      </w:pPr>
    </w:p>
    <w:p w:rsidR="00403881" w:rsidRDefault="00403881" w:rsidP="00403881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b/>
          <w:bCs/>
          <w:i/>
          <w:color w:val="000000"/>
          <w:sz w:val="22"/>
          <w:szCs w:val="22"/>
        </w:rPr>
      </w:pPr>
      <w:r>
        <w:rPr>
          <w:rFonts w:ascii="Arial" w:hAnsi="Arial"/>
          <w:b/>
          <w:bCs/>
          <w:i/>
          <w:color w:val="000000"/>
          <w:sz w:val="22"/>
          <w:szCs w:val="22"/>
        </w:rPr>
        <w:t>От работников:                                                                          От работодателя:</w:t>
      </w:r>
    </w:p>
    <w:p w:rsidR="00403881" w:rsidRDefault="00403881" w:rsidP="0040388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color w:val="000000"/>
          <w:sz w:val="20"/>
          <w:szCs w:val="20"/>
        </w:rPr>
      </w:pPr>
      <w:r>
        <w:rPr>
          <w:rFonts w:ascii="Arial" w:hAnsi="Arial"/>
          <w:b/>
          <w:bCs/>
          <w:i/>
          <w:color w:val="000000"/>
        </w:rPr>
        <w:t>Председатель профкома:                                               Директор школы:</w:t>
      </w:r>
    </w:p>
    <w:p w:rsidR="00403881" w:rsidRDefault="00F668E0" w:rsidP="0040388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color w:val="000000"/>
        </w:rPr>
      </w:pPr>
      <w:r>
        <w:rPr>
          <w:rFonts w:ascii="Arial" w:hAnsi="Arial"/>
          <w:b/>
          <w:bCs/>
          <w:i/>
          <w:color w:val="000000"/>
        </w:rPr>
        <w:t>_________</w:t>
      </w:r>
      <w:r w:rsidR="009C081E">
        <w:rPr>
          <w:rFonts w:ascii="Arial" w:hAnsi="Arial"/>
          <w:b/>
          <w:bCs/>
          <w:i/>
          <w:color w:val="000000"/>
        </w:rPr>
        <w:t>_Юсупова П.А</w:t>
      </w:r>
      <w:bookmarkStart w:id="0" w:name="_GoBack"/>
      <w:bookmarkEnd w:id="0"/>
      <w:r w:rsidR="00B92F0A">
        <w:rPr>
          <w:rFonts w:ascii="Arial" w:hAnsi="Arial"/>
          <w:b/>
          <w:bCs/>
          <w:i/>
          <w:color w:val="000000"/>
        </w:rPr>
        <w:t>.</w:t>
      </w:r>
      <w:r w:rsidR="00403881">
        <w:rPr>
          <w:rFonts w:ascii="Arial" w:hAnsi="Arial"/>
          <w:b/>
          <w:bCs/>
          <w:i/>
          <w:color w:val="000000"/>
        </w:rPr>
        <w:t xml:space="preserve">            </w:t>
      </w:r>
      <w:r>
        <w:rPr>
          <w:rFonts w:ascii="Arial" w:hAnsi="Arial"/>
          <w:b/>
          <w:bCs/>
          <w:i/>
          <w:color w:val="000000"/>
        </w:rPr>
        <w:t xml:space="preserve">   </w:t>
      </w:r>
      <w:r w:rsidR="009C081E">
        <w:rPr>
          <w:rFonts w:ascii="Arial" w:hAnsi="Arial"/>
          <w:b/>
          <w:bCs/>
          <w:i/>
          <w:color w:val="000000"/>
        </w:rPr>
        <w:t xml:space="preserve">                        ____</w:t>
      </w:r>
      <w:r>
        <w:rPr>
          <w:rFonts w:ascii="Arial" w:hAnsi="Arial"/>
          <w:b/>
          <w:bCs/>
          <w:i/>
          <w:color w:val="000000"/>
        </w:rPr>
        <w:t xml:space="preserve">_ </w:t>
      </w:r>
      <w:proofErr w:type="spellStart"/>
      <w:r w:rsidR="009C081E">
        <w:rPr>
          <w:rFonts w:ascii="Arial" w:hAnsi="Arial"/>
          <w:b/>
          <w:bCs/>
          <w:i/>
          <w:color w:val="000000"/>
        </w:rPr>
        <w:t>Магомедкадиева</w:t>
      </w:r>
      <w:proofErr w:type="spellEnd"/>
      <w:r w:rsidR="009C081E">
        <w:rPr>
          <w:rFonts w:ascii="Arial" w:hAnsi="Arial"/>
          <w:b/>
          <w:bCs/>
          <w:i/>
          <w:color w:val="000000"/>
        </w:rPr>
        <w:t xml:space="preserve"> Ж.А.</w:t>
      </w:r>
    </w:p>
    <w:p w:rsidR="00403881" w:rsidRDefault="009C081E" w:rsidP="00403881">
      <w:pPr>
        <w:shd w:val="clear" w:color="auto" w:fill="FFFFFF"/>
        <w:autoSpaceDE w:val="0"/>
        <w:autoSpaceDN w:val="0"/>
        <w:adjustRightInd w:val="0"/>
        <w:rPr>
          <w:rFonts w:ascii="Arial" w:hAnsi="Arial"/>
          <w:bCs/>
          <w:color w:val="000000"/>
        </w:rPr>
      </w:pPr>
      <w:r>
        <w:rPr>
          <w:rFonts w:ascii="Arial" w:hAnsi="Arial"/>
          <w:b/>
          <w:bCs/>
          <w:i/>
          <w:color w:val="000000"/>
        </w:rPr>
        <w:t>31.08. 2021</w:t>
      </w:r>
      <w:r w:rsidR="00403881">
        <w:rPr>
          <w:rFonts w:ascii="Arial" w:hAnsi="Arial"/>
          <w:b/>
          <w:bCs/>
          <w:i/>
          <w:color w:val="000000"/>
        </w:rPr>
        <w:t xml:space="preserve">года                                                        </w:t>
      </w:r>
      <w:r>
        <w:rPr>
          <w:rFonts w:ascii="Arial" w:hAnsi="Arial"/>
          <w:b/>
          <w:bCs/>
          <w:i/>
          <w:color w:val="000000"/>
        </w:rPr>
        <w:t xml:space="preserve">                    31. 08. 2021 </w:t>
      </w:r>
      <w:r w:rsidR="00403881">
        <w:rPr>
          <w:rFonts w:ascii="Arial" w:hAnsi="Arial"/>
          <w:b/>
          <w:bCs/>
          <w:i/>
          <w:color w:val="000000"/>
        </w:rPr>
        <w:t>года</w:t>
      </w:r>
    </w:p>
    <w:p w:rsidR="00403881" w:rsidRDefault="00403881" w:rsidP="00403881">
      <w:pPr>
        <w:jc w:val="center"/>
        <w:rPr>
          <w:sz w:val="28"/>
          <w:szCs w:val="28"/>
        </w:rPr>
      </w:pPr>
    </w:p>
    <w:p w:rsidR="00403881" w:rsidRDefault="00403881" w:rsidP="00403881">
      <w:pPr>
        <w:jc w:val="center"/>
        <w:rPr>
          <w:sz w:val="28"/>
          <w:szCs w:val="28"/>
        </w:rPr>
      </w:pPr>
    </w:p>
    <w:p w:rsidR="00403881" w:rsidRDefault="00403881" w:rsidP="00403881">
      <w:pPr>
        <w:jc w:val="center"/>
        <w:rPr>
          <w:sz w:val="28"/>
          <w:szCs w:val="28"/>
        </w:rPr>
      </w:pPr>
    </w:p>
    <w:p w:rsidR="00403881" w:rsidRDefault="00E818DD" w:rsidP="0040388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403881" w:rsidRDefault="00403881" w:rsidP="00403881">
      <w:pPr>
        <w:jc w:val="center"/>
        <w:rPr>
          <w:b/>
          <w:i/>
          <w:sz w:val="36"/>
          <w:szCs w:val="36"/>
        </w:rPr>
      </w:pPr>
    </w:p>
    <w:p w:rsidR="00403881" w:rsidRDefault="00403881" w:rsidP="00403881">
      <w:pPr>
        <w:jc w:val="center"/>
        <w:rPr>
          <w:b/>
          <w:i/>
          <w:sz w:val="36"/>
          <w:szCs w:val="36"/>
        </w:rPr>
      </w:pPr>
    </w:p>
    <w:p w:rsidR="00403881" w:rsidRDefault="00403881" w:rsidP="00403881">
      <w:pPr>
        <w:rPr>
          <w:sz w:val="28"/>
          <w:szCs w:val="28"/>
        </w:rPr>
      </w:pPr>
      <w:r>
        <w:rPr>
          <w:sz w:val="28"/>
          <w:szCs w:val="28"/>
        </w:rPr>
        <w:t xml:space="preserve">Коллективный договор прошел уведомительную регистрацию </w:t>
      </w:r>
    </w:p>
    <w:p w:rsidR="00403881" w:rsidRDefault="00403881" w:rsidP="00403881">
      <w:pPr>
        <w:rPr>
          <w:sz w:val="28"/>
          <w:szCs w:val="28"/>
        </w:rPr>
      </w:pPr>
      <w:r>
        <w:rPr>
          <w:sz w:val="28"/>
          <w:szCs w:val="28"/>
        </w:rPr>
        <w:t>в органе по труду Администрации МО «</w:t>
      </w:r>
      <w:proofErr w:type="spellStart"/>
      <w:r>
        <w:rPr>
          <w:sz w:val="28"/>
          <w:szCs w:val="28"/>
        </w:rPr>
        <w:t>Дахадаевский</w:t>
      </w:r>
      <w:proofErr w:type="spellEnd"/>
      <w:r>
        <w:rPr>
          <w:sz w:val="28"/>
          <w:szCs w:val="28"/>
        </w:rPr>
        <w:t xml:space="preserve"> район» </w:t>
      </w:r>
    </w:p>
    <w:p w:rsidR="00403881" w:rsidRDefault="00403881" w:rsidP="00403881">
      <w:pPr>
        <w:rPr>
          <w:sz w:val="28"/>
          <w:szCs w:val="28"/>
        </w:rPr>
      </w:pPr>
    </w:p>
    <w:p w:rsidR="00403881" w:rsidRDefault="00403881" w:rsidP="00403881">
      <w:pPr>
        <w:rPr>
          <w:sz w:val="28"/>
          <w:szCs w:val="28"/>
        </w:rPr>
      </w:pPr>
    </w:p>
    <w:p w:rsidR="00403881" w:rsidRDefault="00403881" w:rsidP="00403881">
      <w:pPr>
        <w:rPr>
          <w:sz w:val="28"/>
          <w:szCs w:val="28"/>
        </w:rPr>
      </w:pPr>
      <w:r>
        <w:rPr>
          <w:sz w:val="28"/>
          <w:szCs w:val="28"/>
        </w:rPr>
        <w:t>Регистрационный № ___  от « ___»  ______________ 201_г.</w:t>
      </w:r>
    </w:p>
    <w:p w:rsidR="00403881" w:rsidRDefault="00403881" w:rsidP="00403881">
      <w:pPr>
        <w:rPr>
          <w:sz w:val="28"/>
          <w:szCs w:val="28"/>
        </w:rPr>
      </w:pPr>
      <w:r>
        <w:rPr>
          <w:sz w:val="28"/>
          <w:szCs w:val="28"/>
        </w:rPr>
        <w:t>Руководитель органа по труду   _______________________________________</w:t>
      </w:r>
    </w:p>
    <w:p w:rsidR="00403881" w:rsidRDefault="00403881" w:rsidP="00403881">
      <w:pPr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(должность.ФИО)</w:t>
      </w:r>
    </w:p>
    <w:p w:rsidR="00403881" w:rsidRDefault="00403881" w:rsidP="00403881">
      <w:pPr>
        <w:rPr>
          <w:i/>
          <w:sz w:val="20"/>
          <w:szCs w:val="20"/>
        </w:rPr>
      </w:pPr>
    </w:p>
    <w:p w:rsidR="00403881" w:rsidRDefault="00403881" w:rsidP="00403881">
      <w:pPr>
        <w:rPr>
          <w:i/>
          <w:sz w:val="20"/>
          <w:szCs w:val="20"/>
        </w:rPr>
      </w:pPr>
    </w:p>
    <w:p w:rsidR="00403881" w:rsidRDefault="00403881" w:rsidP="0040388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М.П.</w:t>
      </w:r>
    </w:p>
    <w:p w:rsidR="00403881" w:rsidRDefault="00403881" w:rsidP="00403881">
      <w:pPr>
        <w:rPr>
          <w:b/>
          <w:i/>
          <w:sz w:val="36"/>
          <w:szCs w:val="36"/>
        </w:rPr>
      </w:pPr>
    </w:p>
    <w:p w:rsidR="00403881" w:rsidRDefault="00403881" w:rsidP="00403881">
      <w:pPr>
        <w:rPr>
          <w:b/>
          <w:i/>
          <w:sz w:val="36"/>
          <w:szCs w:val="36"/>
        </w:rPr>
      </w:pPr>
    </w:p>
    <w:p w:rsidR="00403881" w:rsidRDefault="00403881" w:rsidP="00403881">
      <w:pPr>
        <w:rPr>
          <w:b/>
          <w:i/>
          <w:sz w:val="36"/>
          <w:szCs w:val="36"/>
        </w:rPr>
      </w:pPr>
    </w:p>
    <w:p w:rsidR="00403881" w:rsidRDefault="00403881" w:rsidP="00403881">
      <w:pPr>
        <w:jc w:val="center"/>
        <w:rPr>
          <w:b/>
          <w:i/>
          <w:sz w:val="36"/>
          <w:szCs w:val="36"/>
        </w:rPr>
      </w:pPr>
    </w:p>
    <w:p w:rsidR="00403881" w:rsidRDefault="00403881" w:rsidP="00403881">
      <w:pPr>
        <w:jc w:val="center"/>
        <w:rPr>
          <w:b/>
          <w:i/>
          <w:sz w:val="36"/>
          <w:szCs w:val="36"/>
        </w:rPr>
      </w:pPr>
    </w:p>
    <w:p w:rsidR="00403881" w:rsidRDefault="00403881" w:rsidP="00403881">
      <w:pPr>
        <w:jc w:val="center"/>
        <w:rPr>
          <w:b/>
          <w:i/>
          <w:sz w:val="36"/>
          <w:szCs w:val="36"/>
        </w:rPr>
      </w:pPr>
    </w:p>
    <w:p w:rsidR="00403881" w:rsidRDefault="00403881" w:rsidP="00403881">
      <w:pPr>
        <w:jc w:val="center"/>
        <w:rPr>
          <w:b/>
          <w:i/>
          <w:sz w:val="36"/>
          <w:szCs w:val="36"/>
        </w:rPr>
      </w:pPr>
    </w:p>
    <w:p w:rsidR="00403881" w:rsidRDefault="00B92F0A" w:rsidP="004D2FF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с. Харбук</w:t>
      </w:r>
      <w:r w:rsidR="009C081E">
        <w:rPr>
          <w:b/>
          <w:i/>
          <w:sz w:val="36"/>
          <w:szCs w:val="36"/>
        </w:rPr>
        <w:t xml:space="preserve"> 2021</w:t>
      </w:r>
      <w:r w:rsidR="00403881">
        <w:rPr>
          <w:b/>
          <w:i/>
          <w:sz w:val="36"/>
          <w:szCs w:val="36"/>
        </w:rPr>
        <w:t>г.</w:t>
      </w:r>
    </w:p>
    <w:p w:rsidR="00643200" w:rsidRDefault="00643200" w:rsidP="00403881">
      <w:pPr>
        <w:rPr>
          <w:b/>
          <w:sz w:val="32"/>
          <w:szCs w:val="32"/>
        </w:rPr>
      </w:pPr>
    </w:p>
    <w:p w:rsidR="00643200" w:rsidRDefault="00643200" w:rsidP="00403881">
      <w:pPr>
        <w:rPr>
          <w:b/>
          <w:sz w:val="32"/>
          <w:szCs w:val="32"/>
        </w:rPr>
      </w:pPr>
    </w:p>
    <w:p w:rsidR="00403881" w:rsidRDefault="00403881" w:rsidP="00403881">
      <w:pPr>
        <w:rPr>
          <w:b/>
          <w:i/>
          <w:sz w:val="36"/>
          <w:szCs w:val="36"/>
        </w:rPr>
      </w:pPr>
      <w:r>
        <w:rPr>
          <w:b/>
          <w:sz w:val="32"/>
          <w:szCs w:val="32"/>
          <w:lang w:val="en-US"/>
        </w:rPr>
        <w:lastRenderedPageBreak/>
        <w:t>I</w:t>
      </w:r>
      <w:r>
        <w:rPr>
          <w:b/>
          <w:sz w:val="32"/>
          <w:szCs w:val="32"/>
        </w:rPr>
        <w:t>. Общие положения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коллективный договор заключен между работодателем и работниками и является правовым актом, регулирующим социально-трудовые отношения </w:t>
      </w:r>
      <w:proofErr w:type="gramStart"/>
      <w:r>
        <w:rPr>
          <w:sz w:val="28"/>
          <w:szCs w:val="28"/>
        </w:rPr>
        <w:t>в  муниципальном</w:t>
      </w:r>
      <w:proofErr w:type="gramEnd"/>
      <w:r w:rsidR="00327AD2">
        <w:rPr>
          <w:sz w:val="28"/>
          <w:szCs w:val="28"/>
        </w:rPr>
        <w:t xml:space="preserve"> </w:t>
      </w:r>
      <w:r w:rsidR="009C081E">
        <w:rPr>
          <w:sz w:val="28"/>
          <w:szCs w:val="28"/>
        </w:rPr>
        <w:t>бюджетном</w:t>
      </w:r>
      <w:r w:rsidR="004D2FFE">
        <w:rPr>
          <w:sz w:val="28"/>
          <w:szCs w:val="28"/>
        </w:rPr>
        <w:t xml:space="preserve"> </w:t>
      </w:r>
      <w:r w:rsidR="00327AD2">
        <w:rPr>
          <w:sz w:val="28"/>
          <w:szCs w:val="28"/>
        </w:rPr>
        <w:t xml:space="preserve">общеобразовательном учреждении </w:t>
      </w:r>
      <w:r w:rsidR="004D2FFE">
        <w:rPr>
          <w:sz w:val="28"/>
          <w:szCs w:val="28"/>
        </w:rPr>
        <w:t>«</w:t>
      </w:r>
      <w:proofErr w:type="spellStart"/>
      <w:r w:rsidR="00B92F0A">
        <w:rPr>
          <w:sz w:val="28"/>
          <w:szCs w:val="28"/>
        </w:rPr>
        <w:t>Харбук</w:t>
      </w:r>
      <w:r w:rsidR="004D2FFE"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средн</w:t>
      </w:r>
      <w:r w:rsidR="004D2FFE">
        <w:rPr>
          <w:sz w:val="28"/>
          <w:szCs w:val="28"/>
        </w:rPr>
        <w:t>яя общеобразовательная школа»</w:t>
      </w:r>
      <w:r>
        <w:rPr>
          <w:sz w:val="28"/>
          <w:szCs w:val="28"/>
        </w:rPr>
        <w:t xml:space="preserve"> (далее - Учреждение).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Коллективный договор заключен в соответствии с Трудовым кодексом РФ,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 и территориальным соглашением.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Сторонами коллективного договора являются:</w:t>
      </w:r>
    </w:p>
    <w:p w:rsidR="00403881" w:rsidRDefault="00403881" w:rsidP="00403881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учреждения, являющиеся членами профсоюза работников народного образования и науки РФ (далее — профсоюз), в лице их </w:t>
      </w:r>
      <w:proofErr w:type="gramStart"/>
      <w:r>
        <w:rPr>
          <w:sz w:val="28"/>
          <w:szCs w:val="28"/>
        </w:rPr>
        <w:t>представит</w:t>
      </w:r>
      <w:r w:rsidR="00B92F0A">
        <w:rPr>
          <w:sz w:val="28"/>
          <w:szCs w:val="28"/>
        </w:rPr>
        <w:t xml:space="preserve">еля  </w:t>
      </w:r>
      <w:r w:rsidR="009C081E">
        <w:rPr>
          <w:sz w:val="28"/>
          <w:szCs w:val="28"/>
        </w:rPr>
        <w:t>Юсуповой</w:t>
      </w:r>
      <w:proofErr w:type="gramEnd"/>
      <w:r w:rsidR="009C081E">
        <w:rPr>
          <w:sz w:val="28"/>
          <w:szCs w:val="28"/>
        </w:rPr>
        <w:t xml:space="preserve"> П.А</w:t>
      </w:r>
      <w:r w:rsidR="00B92F0A">
        <w:rPr>
          <w:sz w:val="28"/>
          <w:szCs w:val="28"/>
        </w:rPr>
        <w:t xml:space="preserve"> </w:t>
      </w:r>
      <w:r>
        <w:rPr>
          <w:sz w:val="28"/>
          <w:szCs w:val="28"/>
        </w:rPr>
        <w:t>— первичной профсоюзной организации (далее — профком);</w:t>
      </w:r>
    </w:p>
    <w:p w:rsidR="00403881" w:rsidRDefault="00403881" w:rsidP="00403881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в лице его представителя — директ</w:t>
      </w:r>
      <w:r w:rsidR="00B92F0A">
        <w:rPr>
          <w:sz w:val="28"/>
          <w:szCs w:val="28"/>
        </w:rPr>
        <w:t xml:space="preserve">ора </w:t>
      </w:r>
      <w:proofErr w:type="spellStart"/>
      <w:r w:rsidR="009C081E">
        <w:rPr>
          <w:sz w:val="28"/>
          <w:szCs w:val="28"/>
        </w:rPr>
        <w:t>Магомедкадиевой</w:t>
      </w:r>
      <w:proofErr w:type="spellEnd"/>
      <w:r w:rsidR="009C081E">
        <w:rPr>
          <w:sz w:val="28"/>
          <w:szCs w:val="28"/>
        </w:rPr>
        <w:t xml:space="preserve"> Ж.А.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 в течение  3 дней после его подписания.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 Настоящий договор вступает в силу с момента его подписания сторонами.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Правила внутреннего трудового распорядка (приложение № 1);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положение об оплате труда работников и о фонде стимулирующих доплат и надбавок (приложение № 2);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соглашение по охране труда (приложение № 3);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положение о КТС (приложение № 4);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 (приложение № 5);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положение о комиссии по социальному страхованию (приложение № 6);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 (приложение № 7);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перечень должностей работников с ненормированным рабочим днем для предоставления им ежегодного дополнительного оплачиваемого отпуска (приложение № 8);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1.17. Стороны определяют следующие формы управления учреждением непосредственно работниками и через профком: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учет мнения  профкома;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обсуждение с работодателем вопросов о работе учреждения, внесении предложений по ее совершенствованию;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участие в разработке и принятии коллективного договора;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другие формы.</w:t>
      </w:r>
    </w:p>
    <w:p w:rsidR="00403881" w:rsidRDefault="00403881" w:rsidP="00403881">
      <w:pPr>
        <w:ind w:firstLine="540"/>
        <w:rPr>
          <w:b/>
          <w:sz w:val="28"/>
          <w:szCs w:val="28"/>
        </w:rPr>
      </w:pPr>
    </w:p>
    <w:p w:rsidR="00540E29" w:rsidRDefault="00540E29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</w:p>
    <w:p w:rsidR="00643200" w:rsidRDefault="00643200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>
        <w:rPr>
          <w:b/>
          <w:sz w:val="32"/>
          <w:szCs w:val="32"/>
        </w:rPr>
        <w:t>. Трудовой договор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Трудовой договор с работником, как правило, заключается на неопределенный срок.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льготы и компенсации.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Объем учебной нагрузки (педагогической работы) педаго</w:t>
      </w:r>
      <w:r w:rsidR="004D2FFE">
        <w:rPr>
          <w:sz w:val="28"/>
          <w:szCs w:val="28"/>
        </w:rPr>
        <w:t xml:space="preserve">гическим работникам </w:t>
      </w:r>
      <w:r>
        <w:rPr>
          <w:sz w:val="28"/>
          <w:szCs w:val="28"/>
        </w:rPr>
        <w:t>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 профкома. Верхний предел учебной нагрузки может ограничиваться в случаях, предусмотренных указанным Типовым положением.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учетом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должен ознакомить педагогических работников до ухода в очередной отпуск с их учебной нагрузкой на новый учебный год в письменной форме.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</w:t>
      </w:r>
      <w:r>
        <w:rPr>
          <w:sz w:val="28"/>
          <w:szCs w:val="28"/>
        </w:rPr>
        <w:lastRenderedPageBreak/>
        <w:t>год, за исключением случаев уменьшения количества часов по учебным планам и программам, сокращения количества классов.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Учебная нагрузка на выходные и нерабочие праздничные дни не планируется.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 взаимному согласию сторон;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 инициативе работодателя в случаях: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восстановления на работе учителя, ранее выполнявшего эту учебную нагрузку;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в подпункте “б” случаях для изменения учебной нагрузки по инициативе работодателя согласие работника не требуется.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403881" w:rsidRDefault="00403881" w:rsidP="00403881">
      <w:pPr>
        <w:ind w:firstLine="540"/>
        <w:rPr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Профессиональная подготовка, переподготовка и повышение квалификации работников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Стороны пришли к соглашению в том, что: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Работодатель обязуется: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Повышать квалификацию педагогических работников не реже чем один раз в пять лет.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 173—176 ТК РФ.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гарантии и компенсации, предусмотренные ст. 173—176 ТК РФ, также работникам, получающим второе профессиональное </w:t>
      </w:r>
      <w:r>
        <w:rPr>
          <w:sz w:val="28"/>
          <w:szCs w:val="28"/>
        </w:rPr>
        <w:lastRenderedPageBreak/>
        <w:t>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работодателя или органов управления образованием).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Организовывать проведение аттестации педагогических работников в соответствии с </w:t>
      </w:r>
      <w:hyperlink r:id="rId5" w:history="1">
        <w:r>
          <w:rPr>
            <w:rStyle w:val="a3"/>
            <w:color w:val="000000"/>
            <w:sz w:val="28"/>
            <w:szCs w:val="28"/>
          </w:rPr>
          <w:t>Порядком  аттестации педагогических работников государственных и муниципальных образовательных учреждений</w:t>
        </w:r>
      </w:hyperlink>
      <w:r>
        <w:rPr>
          <w:sz w:val="28"/>
          <w:szCs w:val="28"/>
        </w:rPr>
        <w:t>, утвержденным  приказом МО РФ от 24 марта 2010 №209 и  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Работник имеет право на сохранения квалификационной </w:t>
      </w:r>
      <w:proofErr w:type="gramStart"/>
      <w:r>
        <w:rPr>
          <w:sz w:val="28"/>
          <w:szCs w:val="28"/>
        </w:rPr>
        <w:t>категории  присвоенных</w:t>
      </w:r>
      <w:proofErr w:type="gramEnd"/>
      <w:r>
        <w:rPr>
          <w:sz w:val="28"/>
          <w:szCs w:val="28"/>
        </w:rPr>
        <w:t xml:space="preserve"> в соответствии с Положением  в течение срока их действия при выполнении  педагогической работы на разных должностях, по которым совпадают должностные обязанности, учебные программы, профили работы.</w:t>
      </w:r>
    </w:p>
    <w:p w:rsidR="00403881" w:rsidRDefault="00403881" w:rsidP="00403881">
      <w:pPr>
        <w:spacing w:after="120"/>
        <w:ind w:firstLine="540"/>
        <w:jc w:val="center"/>
        <w:rPr>
          <w:b/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Высвобождение работников и содействие их трудоустройству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Работодатель обязуется: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Уведомлять профком в письменной форме о сокращении численности или штата работников не позднее, чем за три месяца до его начала (ст. 82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Работникам, получившим уведомление об увольнении по п. 1 и п. 2 ст. 81 ТК РФ, предоставлять в рабочее время не менее 4 часов в неделю для самостоятельного поиска новой работы с сохранением заработной платы (кроме почасовиков).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Увольнение членов профсоюза по инициативе работодателя в связи с сокращением численности или штата (п. 2 ст. 81 ТК РФ), п.3, п.5, ст. 81 ТК РФ производить с учетом мнения  профкома (ст. 82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Стороны договорились, что: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деятельностью; неосвобожденные председатели первичных и территориальных профсоюзных организаций; молодые специалисты, имеющие трудовой стаж менее одного года.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4.4.2.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4.4.3. Работникам, высвобожденным из учреждения в связи с сокращением численности или штата, гарантируется после увольнения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в течение 6 месяцев.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4.4.4. При появлении новых рабочих мест в учреждении, в т. ч. и на определенный срок, работодатель гарантирует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403881" w:rsidRDefault="00403881" w:rsidP="00403881">
      <w:pPr>
        <w:ind w:firstLine="540"/>
        <w:rPr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rPr>
          <w:b/>
          <w:sz w:val="32"/>
          <w:szCs w:val="32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Рабочее время и время отдыха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Стороны пришли к соглашению о том, что: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Рабочее время работников определяется Правилами внутреннего трудового распорядка учреждения (ст. 91 ТК РФ) (приложение №1), учебным расписанием, годовым календарным учебным графиком, графиком сменности утверждаемыми работодателем с учетом мнения профкома, а также условиями трудового договора должностными инструкциями работников и обязанностями, возлагаемыми на них Уставом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Неполное рабочее время — неполный рабочий день или неполная рабочая неделя устанавливаются в следующих случаях: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по соглашению между работником и работодателем;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За время простоев, возникших в результате непредвиденных и непредотвратимых событий (климатических условий и др.) за работником сохраняется средняя заработная плата.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Составление расписания уроков осуществляется с учетом рационального использования рабочего времени учителя.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 п.), учитель вправе использовать по своему усмотрению.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случае,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работников в выходные и нерабочие праздничные дни без их согласия допускается в случаях, предусмотренных ст.113 ТК РФ.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в выходной и нерабочий праздничный день оплачивается в  двукратном  размере в порядке, предусмотренном ст. 153 ТК РФ. По желанию работника ему может быть предоставлен другой день отдыха.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учебной нагрузки до начала каникул. График работы в каникулы утверждается приказом руководителя.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5.12.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 Работодатель обязуется: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5.13.1 Предоставлять ежегодный дополнительный оплачиваемый отпуск работникам: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занятым на работах с вредными и (или) опасными условиями труда в соответствии со ст. 117 ТК РФ (Приложение № 7);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ненормированным рабочим днем в соответствии со ст. 119 ТК РФ (Приложение № 8).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5.13.2. Предоставлять работникам отпуск без сохранения заработной платы в следующих случаях: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работающим пенсионерам по старости до 14 календарных дней в году;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участникам Великой Отечественной войны до 35 календарных дней в году;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 в году;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инвалидам  до 60 календарных дней в году;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рождении ребенка в семье 5 календарных дней;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сопровождения детей младшего школьного возраста в школу 2 календарных  дня;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связи с переездом на новое место жительства 2 календарных дня;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проводов детей в армию 5 календарных  дней;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случае регистрации брака работника (детей работника) 5 календарных дней;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похороны близких родственников 5 календарных дней;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5.13.3. Предоставлять работникам дополнительный оплачиваемый отпуск в следующих случаях: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председателю первичной профсоюзной организации 2 календарных дня и членам </w:t>
      </w:r>
      <w:proofErr w:type="gramStart"/>
      <w:r>
        <w:rPr>
          <w:sz w:val="28"/>
          <w:szCs w:val="28"/>
        </w:rPr>
        <w:t>профкома  1</w:t>
      </w:r>
      <w:proofErr w:type="gramEnd"/>
      <w:r>
        <w:rPr>
          <w:sz w:val="28"/>
          <w:szCs w:val="28"/>
        </w:rPr>
        <w:t xml:space="preserve">  календарный день.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отсутствии в течение учебного года дней нетрудоспособности 3 календарных дня.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5.13.4.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определяемых учредителем и (или) Уставом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5.14.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5.15.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</w:t>
      </w:r>
      <w:proofErr w:type="gramStart"/>
      <w:r>
        <w:rPr>
          <w:sz w:val="28"/>
          <w:szCs w:val="28"/>
        </w:rPr>
        <w:t>обучающимися,  в</w:t>
      </w:r>
      <w:proofErr w:type="gramEnd"/>
      <w:r>
        <w:rPr>
          <w:sz w:val="28"/>
          <w:szCs w:val="28"/>
        </w:rPr>
        <w:t xml:space="preserve">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5.16. Дежурство педагогических работников по учреждению должно начинаться не ранее чем за 20 мин до начала занятий и продолжаться не более 20 мин после их окончания.</w:t>
      </w:r>
    </w:p>
    <w:p w:rsidR="00403881" w:rsidRDefault="00403881" w:rsidP="00403881">
      <w:pPr>
        <w:ind w:firstLine="540"/>
        <w:jc w:val="center"/>
        <w:rPr>
          <w:b/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. Оплата и нормирование труда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Стороны исходят из того, что: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Система оплаты труда работников устанавливается в соответствии с трудовым законодательством, иными нормативными правовыми актами Российской Федерации, содержащими нормы трудового права, </w:t>
      </w:r>
      <w:r>
        <w:rPr>
          <w:i/>
          <w:sz w:val="28"/>
          <w:szCs w:val="28"/>
        </w:rPr>
        <w:t>Положением о новых системах оплаты труда работников муниципальных образо</w:t>
      </w:r>
      <w:r w:rsidR="00685B46">
        <w:rPr>
          <w:i/>
          <w:sz w:val="28"/>
          <w:szCs w:val="28"/>
        </w:rPr>
        <w:t xml:space="preserve">вательных учреждений </w:t>
      </w:r>
      <w:proofErr w:type="spellStart"/>
      <w:r w:rsidR="00685B46">
        <w:rPr>
          <w:i/>
          <w:sz w:val="28"/>
          <w:szCs w:val="28"/>
        </w:rPr>
        <w:t>Дахадаевского</w:t>
      </w:r>
      <w:proofErr w:type="spellEnd"/>
      <w:r>
        <w:rPr>
          <w:i/>
          <w:sz w:val="28"/>
          <w:szCs w:val="28"/>
        </w:rPr>
        <w:t xml:space="preserve"> района, утверждённым Постановление</w:t>
      </w:r>
      <w:r w:rsidR="00685B46">
        <w:rPr>
          <w:i/>
          <w:sz w:val="28"/>
          <w:szCs w:val="28"/>
        </w:rPr>
        <w:t>м главы  МО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а также локальными нормативными актами образовательного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Распределение стимулирующих выплат осуществляется в соответствии с Положением, разработанным руководителем образовательного учреждения с учётом мнения выборного органа первичной профсоюзной организации. (Приложение № 2)</w:t>
      </w:r>
    </w:p>
    <w:p w:rsidR="00403881" w:rsidRDefault="00403881" w:rsidP="00403881">
      <w:pPr>
        <w:pStyle w:val="2"/>
        <w:spacing w:after="0" w:line="240" w:lineRule="auto"/>
        <w:ind w:left="0"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 Заработная плата выплачивается работникам в денежной форме.</w:t>
      </w:r>
    </w:p>
    <w:p w:rsidR="00403881" w:rsidRDefault="00403881" w:rsidP="00403881">
      <w:pPr>
        <w:pStyle w:val="2"/>
        <w:spacing w:after="0" w:line="240" w:lineRule="auto"/>
        <w:ind w:left="0" w:right="2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Выплата заработной пла</w:t>
      </w:r>
      <w:r w:rsidR="00DA5FD7">
        <w:rPr>
          <w:sz w:val="28"/>
          <w:szCs w:val="28"/>
        </w:rPr>
        <w:t>ты работникам производится до 15</w:t>
      </w:r>
      <w:r>
        <w:rPr>
          <w:sz w:val="28"/>
          <w:szCs w:val="28"/>
        </w:rPr>
        <w:t xml:space="preserve"> числа следующего  месяца, соответственно авансирование осуществляется до 26 числа текущего месяца.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Оплата труда работников, занятых на тяжелых работах, работах с вредными и (или) опасными и иными особыми условиями труда производится в повышенном размере по сравнению с оплатой работы с нормальными условиями труда, причем не ниже размеров, установленных законами и иными нормативными правовыми актами.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Учителям начальных классов, не обеспеченных учебной нагрузкой на ставку, с их согласия догружать другой учебно-воспитательной работой.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 Работодатель обязуется:</w:t>
      </w:r>
    </w:p>
    <w:p w:rsidR="00403881" w:rsidRDefault="00403881" w:rsidP="00403881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6.7.1. При нарушении установленного срока выплаты зараб</w:t>
      </w:r>
      <w:r w:rsidR="00685B46">
        <w:rPr>
          <w:sz w:val="28"/>
          <w:szCs w:val="28"/>
        </w:rPr>
        <w:t>отной платы, оплаты отпуска, вы</w:t>
      </w:r>
      <w:r>
        <w:rPr>
          <w:sz w:val="28"/>
          <w:szCs w:val="28"/>
        </w:rPr>
        <w:t>плат при увольнении и других выплат, причитающихся работнику, выплатить эти суммы с уплатой процентов (денежной компенсации) в размере не ниже одной трехсотой действующей в это время ставки рефинансирование Центрального банка РФ (ст. 236 ТК РФ)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6.7.2. Сохранять за работниками, участвовавшими в забастовке из-за невыполнения настоящего коллективного договора, отраслевого,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403881" w:rsidRDefault="00403881" w:rsidP="00403881">
      <w:pPr>
        <w:ind w:left="-540" w:right="-76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6.7.3. Сохранить  за работниками среднюю заработную  плату </w:t>
      </w:r>
    </w:p>
    <w:p w:rsidR="00403881" w:rsidRDefault="00403881" w:rsidP="00403881">
      <w:pPr>
        <w:ind w:left="-540" w:right="-76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простоев,   возникших в результате непредвиденных и непредотвратимых </w:t>
      </w:r>
    </w:p>
    <w:p w:rsidR="00403881" w:rsidRDefault="00403881" w:rsidP="00403881">
      <w:pPr>
        <w:ind w:left="-540" w:right="-76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событий (климатических условий), при приостановке работы в соответствии </w:t>
      </w:r>
    </w:p>
    <w:p w:rsidR="00403881" w:rsidRDefault="00403881" w:rsidP="00403881">
      <w:pPr>
        <w:ind w:left="-540" w:right="-76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 ст.142 ТК РФ;</w:t>
      </w:r>
    </w:p>
    <w:p w:rsidR="00403881" w:rsidRDefault="00403881" w:rsidP="00685B46">
      <w:pPr>
        <w:jc w:val="both"/>
        <w:rPr>
          <w:sz w:val="28"/>
          <w:szCs w:val="28"/>
        </w:rPr>
      </w:pPr>
      <w:r>
        <w:rPr>
          <w:sz w:val="28"/>
          <w:szCs w:val="28"/>
        </w:rPr>
        <w:t>6.8.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center"/>
        <w:rPr>
          <w:b/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II Гарантии и компенсации</w:t>
      </w:r>
    </w:p>
    <w:p w:rsidR="00403881" w:rsidRDefault="00403881" w:rsidP="0040388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Стороны договорились, что работодатель: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 Организует в учреждении общественное питание (столовая).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 рублей ежемесячно.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Осуществляет из средств экономии выплату дополнительного выходного пособия в размере следующим категориям увольняемых работников: получившим трудовое увечье в данном учреждении; имеющим стаж работы в данном учреждении свыше 10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 (и в других случаях).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7.5. В соответствии с законом РФ от 01.04.96г. № 27-ФЗ «Об индивидуальном (персонифицированном) учете в системе государственного пенсионного страхования»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перечисляет страховые взносы в Пенсионный фонд РФ в размере, определенном законодательством;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403881" w:rsidRDefault="00403881" w:rsidP="0040388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7.6. 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командировкой:</w:t>
      </w:r>
    </w:p>
    <w:p w:rsidR="00403881" w:rsidRDefault="00403881" w:rsidP="0040388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расходы по проезду в соответствии с предоставленными проездными документами;</w:t>
      </w:r>
    </w:p>
    <w:p w:rsidR="00403881" w:rsidRDefault="00403881" w:rsidP="00403881">
      <w:pPr>
        <w:spacing w:before="100" w:beforeAutospacing="1" w:after="100" w:afterAutospacing="1"/>
        <w:rPr>
          <w:sz w:val="28"/>
          <w:szCs w:val="28"/>
        </w:rPr>
      </w:pPr>
      <w:bookmarkStart w:id="1" w:name="p2446"/>
      <w:bookmarkEnd w:id="1"/>
      <w:r>
        <w:rPr>
          <w:sz w:val="28"/>
          <w:szCs w:val="28"/>
        </w:rPr>
        <w:t>расходы по найму жилого помещения в соответствии с предоставленными квитанциями.  В случае отсутствия подтверждающих документов по 12 рублей за каждый день проживания;</w:t>
      </w:r>
    </w:p>
    <w:p w:rsidR="00403881" w:rsidRDefault="00403881" w:rsidP="00403881">
      <w:pPr>
        <w:spacing w:before="100" w:beforeAutospacing="1" w:after="100" w:afterAutospacing="1"/>
        <w:rPr>
          <w:sz w:val="28"/>
          <w:szCs w:val="28"/>
        </w:rPr>
      </w:pPr>
      <w:bookmarkStart w:id="2" w:name="p2447"/>
      <w:bookmarkEnd w:id="2"/>
      <w:r>
        <w:rPr>
          <w:sz w:val="28"/>
          <w:szCs w:val="28"/>
        </w:rPr>
        <w:t>дополнительные расходы, связанные с проживанием вне места постоянного жительства (суточные) в размере 100 рублей за каждый день;</w:t>
      </w:r>
    </w:p>
    <w:p w:rsidR="00403881" w:rsidRDefault="00403881" w:rsidP="00403881">
      <w:pPr>
        <w:spacing w:before="100" w:beforeAutospacing="1" w:after="100" w:afterAutospacing="1"/>
        <w:rPr>
          <w:sz w:val="28"/>
          <w:szCs w:val="28"/>
        </w:rPr>
      </w:pPr>
      <w:bookmarkStart w:id="3" w:name="p2448"/>
      <w:bookmarkEnd w:id="3"/>
      <w:r>
        <w:rPr>
          <w:sz w:val="28"/>
          <w:szCs w:val="28"/>
        </w:rPr>
        <w:t>иные расходы, произведенные работником с разрешения или ведома работодателя.</w:t>
      </w:r>
    </w:p>
    <w:p w:rsidR="00403881" w:rsidRDefault="00403881" w:rsidP="0040388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7.7.При расторжении трудового договора в связи с ликвидацией организации (пункт 1 части первой статьи 81 настоящего Кодекса) либо сокращением численности или штата работников организации (пункт 2 части первой статьи 81 настоящего Кодекса)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403881" w:rsidRDefault="00403881" w:rsidP="0064320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>. Охрана труда и здоровья</w:t>
      </w:r>
    </w:p>
    <w:p w:rsidR="00403881" w:rsidRDefault="00403881" w:rsidP="0040388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Работодатель обязуется: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Выделять  средства на выполнение мероприятий по охран</w:t>
      </w:r>
      <w:r w:rsidR="00643200">
        <w:rPr>
          <w:sz w:val="28"/>
          <w:szCs w:val="28"/>
        </w:rPr>
        <w:t>е труда.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Для реализации этого права заключить соглашение по охране труда (Приложение № </w:t>
      </w:r>
      <w:proofErr w:type="gramStart"/>
      <w:r>
        <w:rPr>
          <w:sz w:val="28"/>
          <w:szCs w:val="28"/>
        </w:rPr>
        <w:t>3 )</w:t>
      </w:r>
      <w:proofErr w:type="gramEnd"/>
      <w:r>
        <w:rPr>
          <w:sz w:val="28"/>
          <w:szCs w:val="28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Проводить со всеми поступающими также переведенными на другую работу работниками учреждения обучение и инструктаж по охране труда, </w:t>
      </w:r>
      <w:r>
        <w:rPr>
          <w:sz w:val="28"/>
          <w:szCs w:val="28"/>
        </w:rPr>
        <w:lastRenderedPageBreak/>
        <w:t>сохранности жизни и здоровья детей, безопасным методам и приемам выполнения работ, оказанию первой помощи пострадавшим.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 5).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8.7.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8.8.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8.9.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8.10.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8.11.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8.12. Обеспечивать соблюдение работниками требований, правил и инструкций по охране труда.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8.13. Создать в учреждении комиссию по охране труда, в состав которой на паритетной основе должны входить члены профкома.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8.14. Осуществлять совместно с профкомом контроль за состоянием условий и охраны труда, выполнением соглашения по охране труда.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8.15. Оказывать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</w:t>
      </w:r>
      <w:r>
        <w:rPr>
          <w:sz w:val="28"/>
          <w:szCs w:val="28"/>
        </w:rPr>
        <w:lastRenderedPageBreak/>
        <w:t>нарушения прав работников на здоровые и безопасные условия труда принимать меры к их устранению.</w:t>
      </w:r>
    </w:p>
    <w:p w:rsidR="00403881" w:rsidRDefault="00403881" w:rsidP="00403881">
      <w:pPr>
        <w:tabs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8.16.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8.17. Оборудовать комнату для отдыха работников.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8.18. Вести учет средств социального страхования на организацию лечения и отдыха работников и их детей.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8.19. По решению комиссии по социальному страхованию приобретать путевки на лечение и отдых.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8.20.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8.21. Профком обязуется: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физкультурно-оздоровительные мероприятия для членов профсоюза и других работников учреждения;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Гарантии профсоюзной деятельности</w:t>
      </w:r>
    </w:p>
    <w:p w:rsidR="00403881" w:rsidRDefault="00403881" w:rsidP="0040388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Стороны договорились о том, что: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403881" w:rsidRDefault="00403881" w:rsidP="00403881">
      <w:pPr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9.4. Увольнение работника, являющегося членом профсоюза, по п. 2, п. З ст. 81 ТК РФ производится с учетом мотивированного мнения профкома.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работник, не являющийся членом профсоюза,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</w:t>
      </w:r>
      <w:r>
        <w:rPr>
          <w:sz w:val="28"/>
          <w:szCs w:val="28"/>
        </w:rPr>
        <w:lastRenderedPageBreak/>
        <w:t>из заработной платы работника в размере, установленном первичной профсоюзной организацией.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денежные средства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403881" w:rsidRDefault="00403881" w:rsidP="00403881">
      <w:pPr>
        <w:pStyle w:val="a4"/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В соответствии со ст. 377 ТК РФ работодатель производит оплату труда руководителя выборного органа первичной профсоюзной организации в размерах, определенных Положением о стимулирующих доплатах и надбавках (Приложение № 2).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9.8.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9.9.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9.10. Работодатель предоставляет профкому необходимую информацию по вопросам труда и социально-экономического развития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9.11. 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9.12. Работодатель с учетом мнения профкома рассматривает следующие вопросы: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расторжение трудового договора с работниками, являющимися членами профсоюза, по инициативе работодателя (ст. 82, 374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сверхурочным работам (ст. 99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разделение рабочего времени на части (ст. 105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запрещение работы в выходные и нерабочие праздничные дни (ст. 113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очередность предоставления отпусков (ст. 123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заработной платы (ст. 135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систем нормирования труда (ст. 159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массовые увольнения (ст. 180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перечня должностей работников с ненормированным рабочим днем (ст. 101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Правил внутреннего трудового распорядка (ст. 190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комиссий по охране труда (ст. 218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графиков сменности (ст. 103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формы расчетного листка (ст. 136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размеры повышения заработной платы в ночное время (ст. 154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и снятие дисциплинарного взыскания до истечения 1 года со дня его применения (ст. 193, 194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403881" w:rsidRDefault="00403881" w:rsidP="00403881">
      <w:pPr>
        <w:spacing w:after="120"/>
        <w:ind w:firstLine="540"/>
        <w:jc w:val="center"/>
        <w:rPr>
          <w:b/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Х. Права и обязательства профкома</w:t>
      </w:r>
    </w:p>
    <w:p w:rsidR="00403881" w:rsidRDefault="00403881" w:rsidP="0040388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Профком обязуется: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10.1. Представлять и защищать права и интересы членов профсоюза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Осуществлять контроль за правильностью расходования фонда заработной </w:t>
      </w:r>
      <w:proofErr w:type="gramStart"/>
      <w:r>
        <w:rPr>
          <w:sz w:val="28"/>
          <w:szCs w:val="28"/>
        </w:rPr>
        <w:t>платы,  фонда</w:t>
      </w:r>
      <w:proofErr w:type="gramEnd"/>
      <w:r>
        <w:rPr>
          <w:sz w:val="28"/>
          <w:szCs w:val="28"/>
        </w:rPr>
        <w:t xml:space="preserve"> стимулирующих доплат и надбавок, фонда экономии заработной платы.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10.4. Осуществлять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10.6.Представлять и защищать трудовые права членов профсоюза в комиссии по трудовым спорам и суде.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10.7.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10.8. Участвовать совместно с территориальным (районным, городским) комитетом Профсоюза  в работе комиссии по социальному страхованию, по летнему оздоровлению детей работников учреждения и обеспечению их новогодними подарками.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10.9. Совместно с комиссией по социальному страхованию вести учет нуждающихся в санаторно-курортном лечении.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10.11. Осуществлять контроль за правильностью и своевременностью предоставления работникам отпусков и их оплаты.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10.12.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10.13. Осуществлять контроль за соблюдением порядка проведения аттестации педагогических работников учреждения.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10.14.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10.15. Оказывать материальную помощь членам профсоюза в случаях, определенных  Положением об оказании материальной помощи.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10.16. Осуществлять культурно-массовую и физкультурно-оздоровительную работу в учреждении.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Профком имеет право: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10.17. Направлять учредителю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rPr>
          <w:b/>
          <w:sz w:val="28"/>
          <w:szCs w:val="28"/>
        </w:rPr>
      </w:pPr>
    </w:p>
    <w:p w:rsidR="00403881" w:rsidRDefault="00403881" w:rsidP="00403881">
      <w:pPr>
        <w:spacing w:after="12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Контроль за выполнением коллективного договора.</w:t>
      </w:r>
    </w:p>
    <w:p w:rsidR="00403881" w:rsidRDefault="00403881" w:rsidP="00403881">
      <w:pPr>
        <w:spacing w:after="12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403881" w:rsidRDefault="00403881" w:rsidP="0040388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Стороны договорились, что: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11.5. Настоящий коллективный договор действует в течение трех лет со дня подписания и применяется к правоотн</w:t>
      </w:r>
      <w:r w:rsidR="00643200">
        <w:rPr>
          <w:sz w:val="28"/>
          <w:szCs w:val="28"/>
        </w:rPr>
        <w:t>ошениям, возникшим с 30 августа 2016</w:t>
      </w:r>
      <w:r>
        <w:rPr>
          <w:sz w:val="28"/>
          <w:szCs w:val="28"/>
        </w:rPr>
        <w:t xml:space="preserve"> года.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11.6.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Прошнуровано, пронумеровано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(двадцать) листов</w:t>
      </w:r>
    </w:p>
    <w:p w:rsidR="00403881" w:rsidRDefault="009C081E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</w:t>
      </w:r>
      <w:r w:rsidR="00E818DD">
        <w:rPr>
          <w:sz w:val="28"/>
          <w:szCs w:val="28"/>
        </w:rPr>
        <w:t>ОУ «</w:t>
      </w:r>
      <w:proofErr w:type="spellStart"/>
      <w:r w:rsidR="00E818DD">
        <w:rPr>
          <w:sz w:val="28"/>
          <w:szCs w:val="28"/>
        </w:rPr>
        <w:t>Харбук</w:t>
      </w:r>
      <w:r w:rsidR="00403881">
        <w:rPr>
          <w:sz w:val="28"/>
          <w:szCs w:val="28"/>
        </w:rPr>
        <w:t>ская</w:t>
      </w:r>
      <w:proofErr w:type="spellEnd"/>
      <w:r w:rsidR="00403881">
        <w:rPr>
          <w:sz w:val="28"/>
          <w:szCs w:val="28"/>
        </w:rPr>
        <w:t xml:space="preserve"> СОШ»</w:t>
      </w:r>
    </w:p>
    <w:p w:rsidR="00403881" w:rsidRDefault="00E818DD" w:rsidP="004038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 w:rsidR="009C081E">
        <w:rPr>
          <w:sz w:val="28"/>
          <w:szCs w:val="28"/>
        </w:rPr>
        <w:t>Магомедкадиева</w:t>
      </w:r>
      <w:proofErr w:type="spellEnd"/>
      <w:proofErr w:type="gramEnd"/>
      <w:r w:rsidR="009C081E">
        <w:rPr>
          <w:sz w:val="28"/>
          <w:szCs w:val="28"/>
        </w:rPr>
        <w:t xml:space="preserve"> Ж.А. </w:t>
      </w: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p w:rsidR="00403881" w:rsidRDefault="00403881" w:rsidP="00403881">
      <w:pPr>
        <w:ind w:firstLine="540"/>
        <w:jc w:val="both"/>
        <w:rPr>
          <w:sz w:val="28"/>
          <w:szCs w:val="28"/>
        </w:rPr>
      </w:pPr>
    </w:p>
    <w:sectPr w:rsidR="00403881" w:rsidSect="00643200">
      <w:pgSz w:w="11906" w:h="16838"/>
      <w:pgMar w:top="851" w:right="850" w:bottom="851" w:left="1701" w:header="708" w:footer="708" w:gutter="0"/>
      <w:pgBorders w:display="firstPage"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81"/>
    <w:rsid w:val="0003638D"/>
    <w:rsid w:val="00053ECE"/>
    <w:rsid w:val="00295D11"/>
    <w:rsid w:val="002E0E0D"/>
    <w:rsid w:val="00327AD2"/>
    <w:rsid w:val="00403881"/>
    <w:rsid w:val="004D2FFE"/>
    <w:rsid w:val="00540E29"/>
    <w:rsid w:val="005B6554"/>
    <w:rsid w:val="00643200"/>
    <w:rsid w:val="00685B46"/>
    <w:rsid w:val="009C081E"/>
    <w:rsid w:val="00B92F0A"/>
    <w:rsid w:val="00C61C5C"/>
    <w:rsid w:val="00DA5FD7"/>
    <w:rsid w:val="00E818DD"/>
    <w:rsid w:val="00F260BD"/>
    <w:rsid w:val="00F46FEF"/>
    <w:rsid w:val="00F6133B"/>
    <w:rsid w:val="00F6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480B0-AFE8-4D84-AED7-23737AD2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03881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40388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03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semiHidden/>
    <w:unhideWhenUsed/>
    <w:rsid w:val="004038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4038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38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o.ru/files/fck/File/pressa/obr/Porjadok_attestacii_pedagogi4eskih_rabotnikov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6566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Харбук</cp:lastModifiedBy>
  <cp:revision>5</cp:revision>
  <cp:lastPrinted>2021-11-05T13:26:00Z</cp:lastPrinted>
  <dcterms:created xsi:type="dcterms:W3CDTF">2018-12-05T07:12:00Z</dcterms:created>
  <dcterms:modified xsi:type="dcterms:W3CDTF">2021-11-05T13:27:00Z</dcterms:modified>
</cp:coreProperties>
</file>